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E" w:rsidRPr="00A251EE" w:rsidRDefault="000B4CE5" w:rsidP="000B4CE5">
      <w:pPr>
        <w:widowControl/>
        <w:shd w:val="clear" w:color="auto" w:fill="FFFFFF"/>
        <w:suppressAutoHyphens w:val="0"/>
        <w:jc w:val="center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color w:val="483B3F"/>
          <w:sz w:val="30"/>
          <w:szCs w:val="30"/>
        </w:rPr>
        <w:t>Братская могила. Село</w:t>
      </w:r>
      <w:r w:rsidR="00A251EE" w:rsidRPr="00A251EE">
        <w:rPr>
          <w:rFonts w:ascii="Arial" w:hAnsi="Arial" w:cs="Arial"/>
          <w:color w:val="483B3F"/>
          <w:sz w:val="30"/>
          <w:szCs w:val="30"/>
        </w:rPr>
        <w:t xml:space="preserve"> Космачево</w:t>
      </w:r>
    </w:p>
    <w:p w:rsidR="00A251EE" w:rsidRPr="00A251EE" w:rsidRDefault="000B4CE5" w:rsidP="00A251EE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noProof/>
          <w:color w:val="483B3F"/>
          <w:sz w:val="23"/>
          <w:szCs w:val="23"/>
        </w:rPr>
        <w:drawing>
          <wp:inline distT="0" distB="0" distL="0" distR="0">
            <wp:extent cx="4416425" cy="3312319"/>
            <wp:effectExtent l="19050" t="0" r="3175" b="0"/>
            <wp:docPr id="3" name="Рисунок 3" descr="C:\Users\ignatovka\Desktop\космач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natovka\Desktop\космач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3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EE" w:rsidRPr="00A251EE" w:rsidRDefault="000B4CE5" w:rsidP="00A251EE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color w:val="483B3F"/>
          <w:sz w:val="23"/>
        </w:rPr>
        <w:t>Братская могила. Село</w:t>
      </w:r>
      <w:r w:rsidR="00A251EE" w:rsidRPr="00A251EE">
        <w:rPr>
          <w:rFonts w:ascii="Arial" w:hAnsi="Arial" w:cs="Arial"/>
          <w:b/>
          <w:bCs/>
          <w:color w:val="483B3F"/>
          <w:sz w:val="23"/>
        </w:rPr>
        <w:t xml:space="preserve"> Космачево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Место и дата захоронения</w:t>
      </w:r>
      <w:r w:rsidRPr="00A251EE">
        <w:rPr>
          <w:rFonts w:ascii="Arial" w:hAnsi="Arial" w:cs="Arial"/>
          <w:color w:val="483B3F"/>
          <w:sz w:val="23"/>
          <w:szCs w:val="23"/>
        </w:rPr>
        <w:t>: Калужская о</w:t>
      </w:r>
      <w:r w:rsidR="000B4CE5">
        <w:rPr>
          <w:rFonts w:ascii="Arial" w:hAnsi="Arial" w:cs="Arial"/>
          <w:color w:val="483B3F"/>
          <w:sz w:val="23"/>
          <w:szCs w:val="23"/>
        </w:rPr>
        <w:t>бласть, Людиновский район, СП «д</w:t>
      </w:r>
      <w:r w:rsidRPr="00A251EE">
        <w:rPr>
          <w:rFonts w:ascii="Arial" w:hAnsi="Arial" w:cs="Arial"/>
          <w:color w:val="483B3F"/>
          <w:sz w:val="23"/>
          <w:szCs w:val="23"/>
        </w:rPr>
        <w:t>.</w:t>
      </w:r>
      <w:r w:rsidR="000B4CE5">
        <w:rPr>
          <w:rFonts w:ascii="Arial" w:hAnsi="Arial" w:cs="Arial"/>
          <w:color w:val="483B3F"/>
          <w:sz w:val="23"/>
          <w:szCs w:val="23"/>
        </w:rPr>
        <w:t xml:space="preserve"> </w:t>
      </w:r>
      <w:r w:rsidRPr="00A251EE">
        <w:rPr>
          <w:rFonts w:ascii="Arial" w:hAnsi="Arial" w:cs="Arial"/>
          <w:color w:val="483B3F"/>
          <w:sz w:val="23"/>
          <w:szCs w:val="23"/>
        </w:rPr>
        <w:t>Игнатов</w:t>
      </w:r>
      <w:r w:rsidR="000B4CE5">
        <w:rPr>
          <w:rFonts w:ascii="Arial" w:hAnsi="Arial" w:cs="Arial"/>
          <w:color w:val="483B3F"/>
          <w:sz w:val="23"/>
          <w:szCs w:val="23"/>
        </w:rPr>
        <w:t>ка», с</w:t>
      </w:r>
      <w:r w:rsidRPr="00A251EE">
        <w:rPr>
          <w:rFonts w:ascii="Arial" w:hAnsi="Arial" w:cs="Arial"/>
          <w:color w:val="483B3F"/>
          <w:sz w:val="23"/>
          <w:szCs w:val="23"/>
        </w:rPr>
        <w:t>.</w:t>
      </w:r>
      <w:r w:rsidR="000B4CE5">
        <w:rPr>
          <w:rFonts w:ascii="Arial" w:hAnsi="Arial" w:cs="Arial"/>
          <w:color w:val="483B3F"/>
          <w:sz w:val="23"/>
          <w:szCs w:val="23"/>
        </w:rPr>
        <w:t xml:space="preserve"> </w:t>
      </w:r>
      <w:r w:rsidRPr="00A251EE">
        <w:rPr>
          <w:rFonts w:ascii="Arial" w:hAnsi="Arial" w:cs="Arial"/>
          <w:color w:val="483B3F"/>
          <w:sz w:val="23"/>
          <w:szCs w:val="23"/>
        </w:rPr>
        <w:t>Космачево. Захоронение производилось в 1943 г.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Вид захоронения</w:t>
      </w:r>
      <w:r w:rsidRPr="00A251EE">
        <w:rPr>
          <w:rFonts w:ascii="Arial" w:hAnsi="Arial" w:cs="Arial"/>
          <w:color w:val="483B3F"/>
          <w:sz w:val="23"/>
          <w:szCs w:val="23"/>
        </w:rPr>
        <w:t>: Братская могила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Размеры захоронения</w:t>
      </w:r>
      <w:r w:rsidRPr="00A251EE">
        <w:rPr>
          <w:rFonts w:ascii="Arial" w:hAnsi="Arial" w:cs="Arial"/>
          <w:color w:val="483B3F"/>
          <w:sz w:val="23"/>
          <w:szCs w:val="23"/>
        </w:rPr>
        <w:t>: Бетонный постамент площадью основания 1,4 м x1,4 м и высотой 1,9 м. Общая площадь захоронения 240 кв.м. Площадь могильного холма в настоящее время составляет 12 кв. м.  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Краткое описание памятника</w:t>
      </w:r>
      <w:r w:rsidRPr="00A251EE">
        <w:rPr>
          <w:rFonts w:ascii="Arial" w:hAnsi="Arial" w:cs="Arial"/>
          <w:color w:val="483B3F"/>
          <w:sz w:val="23"/>
          <w:szCs w:val="23"/>
        </w:rPr>
        <w:t xml:space="preserve">:  Представляет собой типовой скульптурный памятник (надгробия) на захоронение. Гипсовая скульптура матроса высотой 2,2м, установленная на оштукатуренном трапециевидном  постаменте. На правом плече матроса – автомат, левой рукой он поддерживает планшет (сзади), на бескозырке – надпись: «Черноморский флот». На лицевой стороне постамента – надпись: «Вечная слава героям, павшим за свободу и независимость Родины». На каждой грани постамента изображена пятиконечная звезда. Перед памятником установлены четыре пилона (постамента), два из которых имеют размер 2,35 м </w:t>
      </w:r>
      <w:proofErr w:type="spellStart"/>
      <w:r w:rsidRPr="00A251EE">
        <w:rPr>
          <w:rFonts w:ascii="Arial" w:hAnsi="Arial" w:cs="Arial"/>
          <w:color w:val="483B3F"/>
          <w:sz w:val="23"/>
          <w:szCs w:val="23"/>
        </w:rPr>
        <w:t>х</w:t>
      </w:r>
      <w:proofErr w:type="spellEnd"/>
      <w:r w:rsidRPr="00A251EE">
        <w:rPr>
          <w:rFonts w:ascii="Arial" w:hAnsi="Arial" w:cs="Arial"/>
          <w:color w:val="483B3F"/>
          <w:sz w:val="23"/>
          <w:szCs w:val="23"/>
        </w:rPr>
        <w:t xml:space="preserve"> 0,78 м, а два – 2,8 м </w:t>
      </w:r>
      <w:proofErr w:type="spellStart"/>
      <w:r w:rsidRPr="00A251EE">
        <w:rPr>
          <w:rFonts w:ascii="Arial" w:hAnsi="Arial" w:cs="Arial"/>
          <w:color w:val="483B3F"/>
          <w:sz w:val="23"/>
          <w:szCs w:val="23"/>
        </w:rPr>
        <w:t>х</w:t>
      </w:r>
      <w:proofErr w:type="spellEnd"/>
      <w:r w:rsidRPr="00A251EE">
        <w:rPr>
          <w:rFonts w:ascii="Arial" w:hAnsi="Arial" w:cs="Arial"/>
          <w:color w:val="483B3F"/>
          <w:sz w:val="23"/>
          <w:szCs w:val="23"/>
        </w:rPr>
        <w:t xml:space="preserve"> 0,78 м. На них укреплены 28 металлических табличек с фамилиями захороненных. </w:t>
      </w:r>
      <w:r w:rsidR="000B4CE5">
        <w:rPr>
          <w:rFonts w:ascii="Arial" w:hAnsi="Arial" w:cs="Arial"/>
          <w:color w:val="483B3F"/>
          <w:sz w:val="23"/>
          <w:szCs w:val="23"/>
        </w:rPr>
        <w:t>Площадь захоронения обнесена ме</w:t>
      </w:r>
      <w:r w:rsidRPr="00A251EE">
        <w:rPr>
          <w:rFonts w:ascii="Arial" w:hAnsi="Arial" w:cs="Arial"/>
          <w:color w:val="483B3F"/>
          <w:sz w:val="23"/>
          <w:szCs w:val="23"/>
        </w:rPr>
        <w:t>таллической оградой, состоящей из 33 пролетов, каждый длиной 1,9 м и высотой 0,9 м. Дорожка к памятнику и территория внутри до памятника выложена тротуарной плиткой.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 xml:space="preserve">Количество  </w:t>
      </w:r>
      <w:proofErr w:type="gramStart"/>
      <w:r w:rsidRPr="00A251EE">
        <w:rPr>
          <w:rFonts w:ascii="Arial" w:hAnsi="Arial" w:cs="Arial"/>
          <w:b/>
          <w:bCs/>
          <w:color w:val="483B3F"/>
          <w:sz w:val="23"/>
        </w:rPr>
        <w:t>захороненных</w:t>
      </w:r>
      <w:proofErr w:type="gramEnd"/>
      <w:r w:rsidRPr="00A251EE">
        <w:rPr>
          <w:rFonts w:ascii="Arial" w:hAnsi="Arial" w:cs="Arial"/>
          <w:color w:val="483B3F"/>
          <w:sz w:val="23"/>
          <w:szCs w:val="23"/>
        </w:rPr>
        <w:t>:  </w:t>
      </w:r>
    </w:p>
    <w:tbl>
      <w:tblPr>
        <w:tblpPr w:leftFromText="180" w:rightFromText="180" w:vertAnchor="text" w:horzAnchor="page" w:tblpX="1231" w:tblpY="118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7"/>
        <w:gridCol w:w="3511"/>
        <w:gridCol w:w="2143"/>
        <w:gridCol w:w="2579"/>
      </w:tblGrid>
      <w:tr w:rsidR="000B4CE5" w:rsidRPr="00A251EE" w:rsidTr="000B4CE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rPr>
                <w:szCs w:val="24"/>
              </w:rPr>
            </w:pPr>
            <w:r w:rsidRPr="00A251EE">
              <w:rPr>
                <w:szCs w:val="24"/>
              </w:rPr>
              <w:t>         Всего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rPr>
                <w:szCs w:val="24"/>
              </w:rPr>
            </w:pPr>
            <w:r w:rsidRPr="00A251EE">
              <w:rPr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В том числе</w:t>
            </w:r>
          </w:p>
        </w:tc>
      </w:tr>
      <w:tr w:rsidR="000B4CE5" w:rsidRPr="00A251EE" w:rsidTr="000B4C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CE5" w:rsidRPr="00A251EE" w:rsidRDefault="000B4CE5" w:rsidP="000B4CE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CE5" w:rsidRPr="00A251EE" w:rsidRDefault="000B4CE5" w:rsidP="000B4CE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известных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неизвестных</w:t>
            </w:r>
          </w:p>
        </w:tc>
      </w:tr>
      <w:tr w:rsidR="000B4CE5" w:rsidRPr="00A251EE" w:rsidTr="000B4C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Военнослужащие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EE" w:rsidRPr="00A251EE" w:rsidRDefault="000B4CE5" w:rsidP="000B4CE5">
            <w:pPr>
              <w:widowControl/>
              <w:suppressAutoHyphens w:val="0"/>
              <w:spacing w:after="150"/>
              <w:jc w:val="center"/>
              <w:rPr>
                <w:szCs w:val="24"/>
              </w:rPr>
            </w:pPr>
            <w:r w:rsidRPr="00A251EE">
              <w:rPr>
                <w:szCs w:val="24"/>
              </w:rPr>
              <w:t>210</w:t>
            </w:r>
          </w:p>
        </w:tc>
      </w:tr>
    </w:tbl>
    <w:p w:rsidR="00A251EE" w:rsidRPr="00A251EE" w:rsidRDefault="00A251EE" w:rsidP="00A251EE">
      <w:pPr>
        <w:widowControl/>
        <w:shd w:val="clear" w:color="auto" w:fill="FFFFFF"/>
        <w:suppressAutoHyphens w:val="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color w:val="483B3F"/>
          <w:sz w:val="23"/>
          <w:szCs w:val="23"/>
        </w:rPr>
        <w:t> 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 xml:space="preserve">Персональные сведения о </w:t>
      </w:r>
      <w:proofErr w:type="gramStart"/>
      <w:r w:rsidRPr="00A251EE">
        <w:rPr>
          <w:rFonts w:ascii="Arial" w:hAnsi="Arial" w:cs="Arial"/>
          <w:b/>
          <w:bCs/>
          <w:color w:val="483B3F"/>
          <w:sz w:val="23"/>
        </w:rPr>
        <w:t>захороненных</w:t>
      </w:r>
      <w:proofErr w:type="gramEnd"/>
      <w:r w:rsidRPr="00A251EE">
        <w:rPr>
          <w:rFonts w:ascii="Arial" w:hAnsi="Arial" w:cs="Arial"/>
          <w:color w:val="483B3F"/>
          <w:sz w:val="23"/>
          <w:szCs w:val="23"/>
        </w:rPr>
        <w:t>: </w:t>
      </w:r>
      <w:hyperlink r:id="rId5" w:tooltip="Список захороненных воинов в братской могиле д. Космачево" w:history="1">
        <w:r w:rsidRPr="00A251EE">
          <w:rPr>
            <w:rFonts w:ascii="Arial" w:hAnsi="Arial" w:cs="Arial"/>
            <w:color w:val="B90000"/>
            <w:sz w:val="23"/>
          </w:rPr>
          <w:t>Список захороненных воинов в братской могиле д. Космачево</w:t>
        </w:r>
      </w:hyperlink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lastRenderedPageBreak/>
        <w:t>Кто шефствует над захоронением</w:t>
      </w:r>
      <w:r w:rsidRPr="00A251EE">
        <w:rPr>
          <w:rFonts w:ascii="Arial" w:hAnsi="Arial" w:cs="Arial"/>
          <w:color w:val="483B3F"/>
          <w:sz w:val="23"/>
          <w:szCs w:val="23"/>
        </w:rPr>
        <w:t>: </w:t>
      </w:r>
      <w:r w:rsidR="000B4CE5">
        <w:rPr>
          <w:rFonts w:ascii="Arial" w:hAnsi="Arial" w:cs="Arial"/>
          <w:color w:val="483B3F"/>
          <w:sz w:val="23"/>
          <w:szCs w:val="23"/>
        </w:rPr>
        <w:t>ООО «Калужское ранчо»</w:t>
      </w:r>
      <w:r w:rsidR="000B4CE5" w:rsidRPr="00A251EE">
        <w:rPr>
          <w:rFonts w:ascii="Arial" w:hAnsi="Arial" w:cs="Arial"/>
          <w:color w:val="483B3F"/>
          <w:sz w:val="23"/>
          <w:szCs w:val="23"/>
        </w:rPr>
        <w:t xml:space="preserve"> 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Дополнительная информация о захоронении</w:t>
      </w:r>
      <w:r w:rsidRPr="00A251EE">
        <w:rPr>
          <w:rFonts w:ascii="Arial" w:hAnsi="Arial" w:cs="Arial"/>
          <w:color w:val="483B3F"/>
          <w:sz w:val="23"/>
          <w:szCs w:val="23"/>
        </w:rPr>
        <w:t xml:space="preserve">: Братская могила расположена в центре Космачево. Она возникла в 1943 г., когда местные жители похоронили здесь советских воинов, погибших в окрестностях села. Захоронения продолжались и в последующие годы. Так, в 1967 г. сюда были перенесены останки советских воинов из небольших братских могил в Липках, </w:t>
      </w:r>
      <w:proofErr w:type="spellStart"/>
      <w:r w:rsidRPr="00A251EE">
        <w:rPr>
          <w:rFonts w:ascii="Arial" w:hAnsi="Arial" w:cs="Arial"/>
          <w:color w:val="483B3F"/>
          <w:sz w:val="23"/>
          <w:szCs w:val="23"/>
        </w:rPr>
        <w:t>Ухобичах</w:t>
      </w:r>
      <w:proofErr w:type="spellEnd"/>
      <w:r w:rsidRPr="00A251EE">
        <w:rPr>
          <w:rFonts w:ascii="Arial" w:hAnsi="Arial" w:cs="Arial"/>
          <w:color w:val="483B3F"/>
          <w:sz w:val="23"/>
          <w:szCs w:val="23"/>
        </w:rPr>
        <w:t xml:space="preserve"> и из братской могилы, находившейся в двух километрах южнее Космачево. В 199</w:t>
      </w:r>
      <w:r w:rsidR="000B4CE5">
        <w:rPr>
          <w:rFonts w:ascii="Arial" w:hAnsi="Arial" w:cs="Arial"/>
          <w:color w:val="483B3F"/>
          <w:sz w:val="23"/>
          <w:szCs w:val="23"/>
        </w:rPr>
        <w:t>0 г. сюда же были перенесены ос</w:t>
      </w:r>
      <w:r w:rsidRPr="00A251EE">
        <w:rPr>
          <w:rFonts w:ascii="Arial" w:hAnsi="Arial" w:cs="Arial"/>
          <w:color w:val="483B3F"/>
          <w:sz w:val="23"/>
          <w:szCs w:val="23"/>
        </w:rPr>
        <w:t>танки советских воинов, умерших от ран в 470 м медсанбате и покоившихся до той поры в небольшой братской могиле. Тогда же подвергся реконструкции общий могильный холм.   В 1960 г. рядом с могилой был установлен типовой скульптурный памятник.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b/>
          <w:bCs/>
          <w:color w:val="483B3F"/>
          <w:sz w:val="23"/>
        </w:rPr>
        <w:t>Координаты навигации:   </w:t>
      </w:r>
      <w:r w:rsidRPr="00A251EE">
        <w:rPr>
          <w:rFonts w:ascii="Arial" w:hAnsi="Arial" w:cs="Arial"/>
          <w:color w:val="483B3F"/>
          <w:sz w:val="23"/>
          <w:szCs w:val="23"/>
        </w:rPr>
        <w:t>54°01.332´</w:t>
      </w:r>
    </w:p>
    <w:p w:rsidR="00A251EE" w:rsidRPr="00A251EE" w:rsidRDefault="00A251EE" w:rsidP="00A251EE">
      <w:pPr>
        <w:widowControl/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A251EE">
        <w:rPr>
          <w:rFonts w:ascii="Arial" w:hAnsi="Arial" w:cs="Arial"/>
          <w:color w:val="483B3F"/>
          <w:sz w:val="23"/>
          <w:szCs w:val="23"/>
        </w:rPr>
        <w:t>                                          </w:t>
      </w:r>
      <w:r w:rsidR="000B4CE5">
        <w:rPr>
          <w:rFonts w:ascii="Arial" w:hAnsi="Arial" w:cs="Arial"/>
          <w:color w:val="483B3F"/>
          <w:sz w:val="23"/>
          <w:szCs w:val="23"/>
        </w:rPr>
        <w:t xml:space="preserve">   </w:t>
      </w:r>
      <w:r w:rsidRPr="00A251EE">
        <w:rPr>
          <w:rFonts w:ascii="Arial" w:hAnsi="Arial" w:cs="Arial"/>
          <w:color w:val="483B3F"/>
          <w:sz w:val="23"/>
          <w:szCs w:val="23"/>
        </w:rPr>
        <w:t xml:space="preserve"> 34°37.955´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EE"/>
    <w:rsid w:val="000B4CE5"/>
    <w:rsid w:val="0040235A"/>
    <w:rsid w:val="0046166E"/>
    <w:rsid w:val="009D1E2D"/>
    <w:rsid w:val="00A2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1EE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251EE"/>
    <w:rPr>
      <w:b/>
      <w:bCs/>
    </w:rPr>
  </w:style>
  <w:style w:type="character" w:styleId="a5">
    <w:name w:val="Hyperlink"/>
    <w:basedOn w:val="a0"/>
    <w:uiPriority w:val="99"/>
    <w:semiHidden/>
    <w:unhideWhenUsed/>
    <w:rsid w:val="00A251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fauqgljb4o.xn--p1ai/tinybrowser/images/pamyatnie_mesta/2017/01/zaxoroneniya/20_39_zahoronenniy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1</cp:revision>
  <dcterms:created xsi:type="dcterms:W3CDTF">2022-09-16T07:50:00Z</dcterms:created>
  <dcterms:modified xsi:type="dcterms:W3CDTF">2022-09-16T08:09:00Z</dcterms:modified>
</cp:coreProperties>
</file>